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61F2" w14:textId="4896FA93" w:rsidR="00F00D4E" w:rsidRDefault="00DE588C" w:rsidP="00F00D4E">
      <w:pPr>
        <w:pStyle w:val="NormalWeb"/>
        <w:ind w:left="3540" w:firstLine="708"/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98F8C9F" wp14:editId="7B29FE2D">
            <wp:simplePos x="0" y="0"/>
            <wp:positionH relativeFrom="column">
              <wp:posOffset>1432560</wp:posOffset>
            </wp:positionH>
            <wp:positionV relativeFrom="paragraph">
              <wp:posOffset>-31115</wp:posOffset>
            </wp:positionV>
            <wp:extent cx="975360" cy="853440"/>
            <wp:effectExtent l="0" t="0" r="0" b="3810"/>
            <wp:wrapNone/>
            <wp:docPr id="1725751872" name="Image 6" descr="Une image contenant texte, Police, conceptio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51872" name="Image 6" descr="Une image contenant texte, Police, conception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D4E">
        <w:rPr>
          <w:noProof/>
        </w:rPr>
        <w:drawing>
          <wp:inline distT="0" distB="0" distL="0" distR="0" wp14:anchorId="619BCD5D" wp14:editId="15090933">
            <wp:extent cx="2261982" cy="700387"/>
            <wp:effectExtent l="0" t="0" r="5080" b="5080"/>
            <wp:docPr id="169288189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881892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2EB2" w14:textId="0F144FBE" w:rsidR="00DE588C" w:rsidRDefault="00DE588C" w:rsidP="00DE588C">
      <w:pPr>
        <w:pStyle w:val="NormalWeb"/>
        <w:ind w:left="3540" w:firstLine="708"/>
      </w:pPr>
    </w:p>
    <w:p w14:paraId="284FD40A" w14:textId="6F7860D2" w:rsidR="003134E9" w:rsidRDefault="003134E9" w:rsidP="003134E9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39BC1CF8" w14:textId="19864D84" w:rsidR="00FF3BA2" w:rsidRPr="003134E9" w:rsidRDefault="00FF3BA2" w:rsidP="003134E9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 w:rsidRPr="003134E9">
        <w:rPr>
          <w:rStyle w:val="normaltextrun"/>
          <w:rFonts w:ascii="Avenir Next LT Pro" w:eastAsiaTheme="majorEastAsia" w:hAnsi="Avenir Next LT Pro" w:cs="Segoe UI"/>
          <w:color w:val="404040"/>
          <w:sz w:val="32"/>
          <w:szCs w:val="32"/>
          <w:u w:val="single"/>
        </w:rPr>
        <w:t>FICHE MISSION – ECOLE</w:t>
      </w:r>
    </w:p>
    <w:p w14:paraId="00B03495" w14:textId="5507D48F" w:rsidR="00FF3BA2" w:rsidRDefault="00FF3BA2" w:rsidP="009F42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Vous allez mettre en place un contrat d’apprentissage : ce formulaire permet à </w:t>
      </w:r>
      <w:r w:rsidR="00B63676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l’ENSIACET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de vérifier que les missions proposées à l’apprenti·e sont en adéquation avec sa formation, puis à notre partenaire, le CFA Midisup, d’établir la convention de formation et le CERFA correspondants. La mise en place du contrat d’apprentissage est conditionnée par la validation de l’année en cours.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6D072B2A" w14:textId="09236389" w:rsidR="003134E9" w:rsidRPr="003134E9" w:rsidRDefault="00925240" w:rsidP="009F42F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9BDA9" wp14:editId="10B90694">
                <wp:simplePos x="0" y="0"/>
                <wp:positionH relativeFrom="margin">
                  <wp:align>left</wp:align>
                </wp:positionH>
                <wp:positionV relativeFrom="paragraph">
                  <wp:posOffset>75477</wp:posOffset>
                </wp:positionV>
                <wp:extent cx="6028690" cy="271166"/>
                <wp:effectExtent l="0" t="0" r="10160" b="14605"/>
                <wp:wrapNone/>
                <wp:docPr id="78935718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D1EB" w14:textId="3629B008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24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L’apprenti-e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5D9BDA9">
                <v:stroke joinstyle="miter"/>
                <v:path gradientshapeok="t" o:connecttype="rect"/>
              </v:shapetype>
              <v:shape id="Zone de texte 1" style="position:absolute;left:0;text-align:left;margin-left:0;margin-top:5.95pt;width:474.7pt;height:21.3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#cf13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ynNwIAAH0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">
                <v:textbox>
                  <w:txbxContent>
                    <w:p w:rsidRPr="00925240" w:rsidR="00925240" w:rsidP="00925240" w:rsidRDefault="00925240" w14:paraId="0D00D1EB" w14:textId="3629B00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2524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L’apprenti-e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95B58" w14:textId="3646D8BE" w:rsidR="00FF3BA2" w:rsidRPr="003134E9" w:rsidRDefault="00FF3BA2" w:rsidP="009F42F0">
      <w:pPr>
        <w:pStyle w:val="paragraph"/>
        <w:spacing w:before="0" w:beforeAutospacing="0" w:after="0" w:afterAutospacing="0"/>
        <w:jc w:val="center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5D8653EB" w14:textId="070B5890" w:rsid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2B4C" wp14:editId="78E48BFB">
                <wp:simplePos x="0" y="0"/>
                <wp:positionH relativeFrom="margin">
                  <wp:align>left</wp:align>
                </wp:positionH>
                <wp:positionV relativeFrom="paragraph">
                  <wp:posOffset>101141</wp:posOffset>
                </wp:positionV>
                <wp:extent cx="6028690" cy="725170"/>
                <wp:effectExtent l="0" t="0" r="10160" b="17780"/>
                <wp:wrapNone/>
                <wp:docPr id="13310508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95C73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Diplôme Préparé :</w:t>
                            </w:r>
                          </w:p>
                          <w:p w14:paraId="3E3C95EC" w14:textId="7DC86C5C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Civilité a</w:t>
                            </w: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pprenti-e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5505906" w14:textId="5C6D2496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 et prénom </w:t>
                            </w: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apprenti-e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674104C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  <w:p w14:paraId="5CB7AC53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margin-left:0;margin-top:7.95pt;width:474.7pt;height:57.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wOAIAAIM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" w14:anchorId="7C532B4C">
                <v:textbox>
                  <w:txbxContent>
                    <w:p w:rsidRPr="003134E9" w:rsidR="00925240" w:rsidP="00925240" w:rsidRDefault="00925240" w14:paraId="4B595C73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Diplôme Préparé :</w:t>
                      </w:r>
                    </w:p>
                    <w:p w:rsidRPr="003134E9" w:rsidR="00925240" w:rsidP="00925240" w:rsidRDefault="00925240" w14:paraId="3E3C95EC" w14:textId="7DC86C5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Civilité a</w:t>
                      </w:r>
                      <w:r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pprenti-e</w:t>
                      </w: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Pr="003134E9" w:rsidR="00925240" w:rsidP="00925240" w:rsidRDefault="00925240" w14:paraId="35505906" w14:textId="5C6D249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Nom et prénom </w:t>
                      </w:r>
                      <w:r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apprenti-e</w:t>
                      </w: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Pr="003134E9" w:rsidR="00925240" w:rsidP="00925240" w:rsidRDefault="00925240" w14:paraId="6674104C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Date de naissance :</w:t>
                      </w:r>
                    </w:p>
                    <w:p w:rsidR="00925240" w:rsidP="00925240" w:rsidRDefault="00925240" w14:paraId="5CB7AC53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36C35584" w14:textId="1A2BAEC9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6EC82EE1" w14:textId="349ADD7A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0E00F07" w14:textId="13E9846D" w:rsidR="00925240" w:rsidRP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6928C25" w14:textId="64E39AA8" w:rsidR="003134E9" w:rsidRDefault="003134E9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ACEB420" w14:textId="138B9E5B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8D16E" wp14:editId="6E46C321">
                <wp:simplePos x="0" y="0"/>
                <wp:positionH relativeFrom="margin">
                  <wp:align>left</wp:align>
                </wp:positionH>
                <wp:positionV relativeFrom="paragraph">
                  <wp:posOffset>37443</wp:posOffset>
                </wp:positionV>
                <wp:extent cx="6028690" cy="271166"/>
                <wp:effectExtent l="0" t="0" r="10160" b="14605"/>
                <wp:wrapNone/>
                <wp:docPr id="17833098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6BA04" w14:textId="76821180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margin-left:0;margin-top:2.95pt;width:474.7pt;height:21.3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fillcolor="#cf13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rqOwIAAIQ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" w14:anchorId="7CC8D16E">
                <v:textbox>
                  <w:txbxContent>
                    <w:p w:rsidRPr="00925240" w:rsidR="00925240" w:rsidP="00925240" w:rsidRDefault="00925240" w14:paraId="63E6BA04" w14:textId="7682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175E7" w14:textId="548F9CF8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0EF9" wp14:editId="39958028">
                <wp:simplePos x="0" y="0"/>
                <wp:positionH relativeFrom="margin">
                  <wp:posOffset>0</wp:posOffset>
                </wp:positionH>
                <wp:positionV relativeFrom="paragraph">
                  <wp:posOffset>151086</wp:posOffset>
                </wp:positionV>
                <wp:extent cx="6028690" cy="384175"/>
                <wp:effectExtent l="0" t="0" r="10160" b="15875"/>
                <wp:wrapNone/>
                <wp:docPr id="4857739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0F261" w14:textId="3337ABEF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Nom de l’entreprise :</w:t>
                            </w:r>
                          </w:p>
                          <w:p w14:paraId="54B295EE" w14:textId="45728C66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 RH entreprise (signataire du contrat) : </w:t>
                            </w:r>
                          </w:p>
                          <w:p w14:paraId="0AC6CAF4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margin-left:0;margin-top:11.9pt;width:474.7pt;height:30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JWOw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" w14:anchorId="51810EF9">
                <v:textbox>
                  <w:txbxContent>
                    <w:p w:rsidR="00925240" w:rsidP="00925240" w:rsidRDefault="00925240" w14:paraId="5680F261" w14:textId="3337ABE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Nom de l’entreprise :</w:t>
                      </w:r>
                    </w:p>
                    <w:p w:rsidRPr="003134E9" w:rsidR="00925240" w:rsidP="00925240" w:rsidRDefault="00925240" w14:paraId="54B295EE" w14:textId="45728C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Contact RH entreprise (signataire du contrat) : </w:t>
                      </w:r>
                    </w:p>
                    <w:p w:rsidR="00925240" w:rsidP="00925240" w:rsidRDefault="00925240" w14:paraId="0AC6CAF4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01718838" w14:textId="18E8D69F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3497451" w14:textId="0B5E4013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5135780" w14:textId="60DB5A63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FE95E" wp14:editId="06FFA111">
                <wp:simplePos x="0" y="0"/>
                <wp:positionH relativeFrom="margin">
                  <wp:posOffset>2584</wp:posOffset>
                </wp:positionH>
                <wp:positionV relativeFrom="paragraph">
                  <wp:posOffset>82550</wp:posOffset>
                </wp:positionV>
                <wp:extent cx="6028690" cy="271166"/>
                <wp:effectExtent l="0" t="0" r="10160" b="14605"/>
                <wp:wrapNone/>
                <wp:docPr id="181026851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DBC3E" w14:textId="77777777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La formation</w:t>
                            </w:r>
                          </w:p>
                          <w:p w14:paraId="19DFA603" w14:textId="2E02D4E2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margin-left:.2pt;margin-top:6.5pt;width:474.7pt;height:21.3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fillcolor="#cf13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4PAIAAIQ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" w14:anchorId="2B4FE95E">
                <v:textbox>
                  <w:txbxContent>
                    <w:p w:rsidRPr="00925240" w:rsidR="00925240" w:rsidP="00925240" w:rsidRDefault="00925240" w14:paraId="3DADBC3E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La formation</w:t>
                      </w:r>
                    </w:p>
                    <w:p w:rsidRPr="00925240" w:rsidR="00925240" w:rsidP="00925240" w:rsidRDefault="00925240" w14:paraId="19DFA603" w14:textId="2E02D4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F7BFA" w14:textId="65F626E2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7D75E517" w14:textId="6BF9D8B3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A9B41" wp14:editId="415A5808">
                <wp:simplePos x="0" y="0"/>
                <wp:positionH relativeFrom="margin">
                  <wp:posOffset>0</wp:posOffset>
                </wp:positionH>
                <wp:positionV relativeFrom="paragraph">
                  <wp:posOffset>52114</wp:posOffset>
                </wp:positionV>
                <wp:extent cx="6028690" cy="384175"/>
                <wp:effectExtent l="0" t="0" r="10160" b="15875"/>
                <wp:wrapNone/>
                <wp:docPr id="17592755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8E3E1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de début de formation : </w:t>
                            </w:r>
                          </w:p>
                          <w:p w14:paraId="777B29D8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début du contrat :</w:t>
                            </w:r>
                          </w:p>
                          <w:p w14:paraId="7179F99E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31" style="position:absolute;margin-left:0;margin-top:4.1pt;width:474.7pt;height:30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" w14:anchorId="305A9B41">
                <v:textbox>
                  <w:txbxContent>
                    <w:p w:rsidRPr="003134E9" w:rsidR="00925240" w:rsidP="00925240" w:rsidRDefault="00925240" w14:paraId="6EE8E3E1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Date de début de formation : </w:t>
                      </w:r>
                    </w:p>
                    <w:p w:rsidRPr="003134E9" w:rsidR="00925240" w:rsidP="00925240" w:rsidRDefault="00925240" w14:paraId="777B29D8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Date de début du contrat :</w:t>
                      </w:r>
                    </w:p>
                    <w:p w:rsidR="00925240" w:rsidP="00925240" w:rsidRDefault="00925240" w14:paraId="7179F99E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44E37691" w14:textId="4294B203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249DC350" w14:textId="502DB248" w:rsidR="00925240" w:rsidRP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28973" wp14:editId="7681DC0F">
                <wp:simplePos x="0" y="0"/>
                <wp:positionH relativeFrom="margin">
                  <wp:posOffset>2584</wp:posOffset>
                </wp:positionH>
                <wp:positionV relativeFrom="paragraph">
                  <wp:posOffset>135255</wp:posOffset>
                </wp:positionV>
                <wp:extent cx="6028690" cy="271145"/>
                <wp:effectExtent l="0" t="0" r="10160" b="14605"/>
                <wp:wrapNone/>
                <wp:docPr id="32019780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4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7D6C7" w14:textId="10E8CBA6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Les éléments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32" style="position:absolute;margin-left:.2pt;margin-top:10.65pt;width:474.7pt;height:21.3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fillcolor="#cf13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" w14:anchorId="4F928973">
                <v:textbox>
                  <w:txbxContent>
                    <w:p w:rsidRPr="00925240" w:rsidR="00925240" w:rsidP="00925240" w:rsidRDefault="00925240" w14:paraId="0337D6C7" w14:textId="10E8CBA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Les éléments pédagogiques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6EBDE" w14:textId="2B5934E8" w:rsidR="003134E9" w:rsidRPr="003134E9" w:rsidRDefault="003134E9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6E68531C" w14:textId="326853B1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color w:val="FFFFFF"/>
          <w:sz w:val="20"/>
          <w:szCs w:val="20"/>
          <w:shd w:val="clear" w:color="auto" w:fill="FF000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24964" wp14:editId="45FC94CD">
                <wp:simplePos x="0" y="0"/>
                <wp:positionH relativeFrom="margin">
                  <wp:align>left</wp:align>
                </wp:positionH>
                <wp:positionV relativeFrom="paragraph">
                  <wp:posOffset>122139</wp:posOffset>
                </wp:positionV>
                <wp:extent cx="6028690" cy="4160520"/>
                <wp:effectExtent l="0" t="0" r="10160" b="11430"/>
                <wp:wrapNone/>
                <wp:docPr id="20495995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9311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Présentation de l’activité de l’employeur et du service le cas échéant : </w:t>
                            </w:r>
                          </w:p>
                          <w:p w14:paraId="55465B19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115BF6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3B3607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C3F97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B05FEC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3902F1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6FBA48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</w:pPr>
                          </w:p>
                          <w:p w14:paraId="164A4476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Intitulé et description des missions, responsabilités confiées à l’apprenti en 1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39BCC4F1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7DCE9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B2F3E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BB850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8CD416" w14:textId="77777777" w:rsidR="00925240" w:rsidRP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311059" w14:textId="77777777" w:rsidR="00925240" w:rsidRP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4D09F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Intitulé et description des missions, responsabilités confiées à l’apprenti en 2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665770D4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C1721E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7F7EA2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A04605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C6DC8D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E559D6" w14:textId="491027D0" w:rsidR="00377526" w:rsidRPr="00925240" w:rsidRDefault="00377526" w:rsidP="003775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Intitulé et description des missions, responsabilités confiées à l’apprenti en </w:t>
                            </w:r>
                            <w:r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414FCF7D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4C3859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39AB60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95007A" w14:textId="77777777" w:rsidR="00377526" w:rsidRPr="00925240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1149D2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33" style="position:absolute;margin-left:0;margin-top:9.6pt;width:474.7pt;height:327.6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AWOw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" w14:anchorId="47524964">
                <v:textbox>
                  <w:txbxContent>
                    <w:p w:rsidR="00925240" w:rsidP="00925240" w:rsidRDefault="00925240" w14:paraId="1A2D9311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Présentation de l’activité de l’employeur et du service le cas échéant : </w:t>
                      </w:r>
                    </w:p>
                    <w:p w:rsidR="00925240" w:rsidP="00925240" w:rsidRDefault="00925240" w14:paraId="55465B19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31115BF6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023B3607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2D1C3F97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4EB05FEC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3134E9" w:rsidR="00925240" w:rsidP="00925240" w:rsidRDefault="00925240" w14:paraId="023902F1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3134E9" w:rsidR="00925240" w:rsidP="00925240" w:rsidRDefault="00925240" w14:paraId="616FBA48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164A4476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Intitulé et description des missions, responsabilités confiées à l’apprenti en 1</w:t>
                      </w: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:rsidR="00925240" w:rsidP="00925240" w:rsidRDefault="00925240" w14:paraId="39BCC4F1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2D17DCE9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5240" w:rsidP="00925240" w:rsidRDefault="00925240" w14:paraId="17B2F3EE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5240" w:rsidP="00925240" w:rsidRDefault="00925240" w14:paraId="06BB850E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925240" w:rsidR="00925240" w:rsidP="00925240" w:rsidRDefault="00925240" w14:paraId="198CD416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925240" w:rsidR="00925240" w:rsidP="00925240" w:rsidRDefault="00925240" w14:paraId="3A311059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5240" w:rsidP="00925240" w:rsidRDefault="00925240" w14:paraId="074D09FE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Intitulé et description des missions, responsabilités confiées à l’apprenti en 2</w:t>
                      </w: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:rsidR="00377526" w:rsidP="00925240" w:rsidRDefault="00377526" w14:paraId="665770D4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7526" w:rsidP="00925240" w:rsidRDefault="00377526" w14:paraId="5EC1721E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7526" w:rsidP="00925240" w:rsidRDefault="00377526" w14:paraId="207F7EA2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7526" w:rsidP="00925240" w:rsidRDefault="00377526" w14:paraId="16A04605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7526" w:rsidP="00925240" w:rsidRDefault="00377526" w14:paraId="1BC6DC8D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925240" w:rsidR="00377526" w:rsidP="00377526" w:rsidRDefault="00377526" w14:paraId="05E559D6" w14:textId="491027D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Intitulé et description des missions, responsabilités confiées à l’apprenti en </w:t>
                      </w:r>
                      <w:r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925240"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:rsidR="00377526" w:rsidP="00925240" w:rsidRDefault="00377526" w14:paraId="414FCF7D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7526" w:rsidP="00925240" w:rsidRDefault="00377526" w14:paraId="4C4C3859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7526" w:rsidP="00925240" w:rsidRDefault="00377526" w14:paraId="4F39AB60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hAnsi="Avenir Next LT Pro" w:cs="Calibri" w:eastAsia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925240" w:rsidR="00377526" w:rsidP="00925240" w:rsidRDefault="00377526" w14:paraId="5C95007A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5240" w:rsidP="00925240" w:rsidRDefault="00925240" w14:paraId="651149D2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1D478875" w14:textId="39B3664C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color w:val="FFFFFF"/>
          <w:sz w:val="20"/>
          <w:szCs w:val="20"/>
          <w:shd w:val="clear" w:color="auto" w:fill="FF0000"/>
        </w:rPr>
      </w:pPr>
    </w:p>
    <w:p w14:paraId="5119989C" w14:textId="6B4D238D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418C789" w14:textId="7E45A891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60770B67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1252B79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76A2C390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26006658" w14:textId="7C7E04C6" w:rsidR="00FF3BA2" w:rsidRPr="00925240" w:rsidRDefault="00FF3BA2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</w:p>
    <w:p w14:paraId="404CB3A0" w14:textId="73FE7649" w:rsidR="003134E9" w:rsidRPr="003134E9" w:rsidRDefault="003134E9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</w:p>
    <w:p w14:paraId="0AEBC504" w14:textId="193C7B23" w:rsidR="00FF3BA2" w:rsidRPr="003134E9" w:rsidRDefault="00FF3BA2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1B769165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137F657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7B7D7BCE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5C139FE1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4D056772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790AC14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9FE2821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0AE1BD6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E182ADE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4AEB759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17CAAB0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51E579C3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991DDD8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19F3CFD5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D31180B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7DBC02CB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11F1D9BC" w14:textId="0F745A61" w:rsidR="00FF3BA2" w:rsidRPr="003134E9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L’employeur atteste que les informations renseignées sur la fiche mission sont celles à utiliser par le CFA Midisup pour les démarches administratives liées au contrat de l’apprenti·e.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1F70D912" w14:textId="73E2FEB6" w:rsidR="00FF3BA2" w:rsidRPr="003134E9" w:rsidRDefault="00FF3BA2" w:rsidP="527693DC">
      <w:pPr>
        <w:spacing w:after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 w:rsidRPr="527693DC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  <w:r w:rsidR="164A23AE" w:rsidRPr="527693DC">
        <w:rPr>
          <w:rFonts w:ascii="Avenir Next LT Pro" w:eastAsia="Avenir Next LT Pro" w:hAnsi="Avenir Next LT Pro" w:cs="Avenir Next LT Pro"/>
          <w:sz w:val="20"/>
          <w:szCs w:val="20"/>
        </w:rPr>
        <w:t xml:space="preserve"> L’employeur atteste que les informations renseignées sur la fiche mission sont celles à utiliser par le CFA Midisup pour les démarches administratives liées au contrat de l’apprenti·e. </w:t>
      </w:r>
    </w:p>
    <w:p w14:paraId="61A0DEC5" w14:textId="6BB7B46C" w:rsidR="00FF3BA2" w:rsidRPr="003134E9" w:rsidRDefault="164A23AE" w:rsidP="527693DC">
      <w:pPr>
        <w:spacing w:after="0"/>
        <w:jc w:val="both"/>
        <w:textAlignment w:val="baseline"/>
      </w:pPr>
      <w:r w:rsidRPr="527693DC">
        <w:rPr>
          <w:rFonts w:ascii="Avenir Next LT Pro" w:eastAsia="Avenir Next LT Pro" w:hAnsi="Avenir Next LT Pro" w:cs="Avenir Next LT Pro"/>
          <w:sz w:val="20"/>
          <w:szCs w:val="20"/>
        </w:rPr>
        <w:t xml:space="preserve"> </w:t>
      </w:r>
    </w:p>
    <w:p w14:paraId="710D74C1" w14:textId="73401D61" w:rsidR="00FF3BA2" w:rsidRPr="003134E9" w:rsidRDefault="164A23AE" w:rsidP="527693DC">
      <w:pPr>
        <w:spacing w:after="0"/>
        <w:jc w:val="both"/>
        <w:textAlignment w:val="baseline"/>
      </w:pPr>
      <w:r w:rsidRPr="527693DC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 xml:space="preserve">Il est important de noter qu’une </w:t>
      </w:r>
      <w:r w:rsidRPr="527693DC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mobilité internationale obligatoire de </w:t>
      </w:r>
      <w:r w:rsidR="00DD0B47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12</w:t>
      </w:r>
      <w:r w:rsidRPr="527693DC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semaines minimum </w:t>
      </w:r>
      <w:r w:rsidRPr="527693DC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 xml:space="preserve">sera à réaliser au cours du contrat d’apprentissage.  </w:t>
      </w:r>
    </w:p>
    <w:p w14:paraId="063ACC61" w14:textId="126E5B62" w:rsidR="00FF3BA2" w:rsidRPr="003134E9" w:rsidRDefault="00FF3BA2" w:rsidP="527693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</w:p>
    <w:p w14:paraId="1E5C9E85" w14:textId="1C19E03E" w:rsidR="527693DC" w:rsidRDefault="527693DC" w:rsidP="527693DC">
      <w:pPr>
        <w:pStyle w:val="paragraph"/>
        <w:spacing w:before="0" w:beforeAutospacing="0" w:after="0" w:afterAutospacing="0"/>
        <w:jc w:val="both"/>
        <w:rPr>
          <w:rStyle w:val="eop"/>
          <w:rFonts w:ascii="Avenir Next LT Pro" w:eastAsiaTheme="majorEastAsia" w:hAnsi="Avenir Next LT Pro" w:cs="Calibri"/>
          <w:sz w:val="20"/>
          <w:szCs w:val="20"/>
        </w:rPr>
      </w:pPr>
    </w:p>
    <w:p w14:paraId="18BF58DE" w14:textId="59710AE3" w:rsidR="00FF3BA2" w:rsidRPr="00925240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  <w:r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Fait à : </w:t>
      </w:r>
    </w:p>
    <w:p w14:paraId="7FC0F5E4" w14:textId="243B063D" w:rsidR="00FF3BA2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>Le :</w:t>
      </w:r>
      <w:r w:rsidR="002D53FC"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 </w:t>
      </w:r>
    </w:p>
    <w:p w14:paraId="4226EE2C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5E748B4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9DBB7EC" w14:textId="77777777" w:rsidR="00377526" w:rsidRPr="00925240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</w:p>
    <w:p w14:paraId="08A68FA9" w14:textId="2DD207C9" w:rsidR="00FF3BA2" w:rsidRPr="003134E9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Document à transmettre au secrétariat de </w:t>
      </w:r>
      <w:r w:rsidR="33E04679"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l’établissement d’enseignement supérieur de 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l’</w:t>
      </w:r>
      <w:r w:rsidR="00B638D3"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apprenti-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e pour validation. 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434F9E8D" w14:textId="349D78FF" w:rsidR="003134E9" w:rsidRDefault="003134E9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37595005" w14:textId="6F4EE11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8BB79" wp14:editId="1D302DB3">
                <wp:simplePos x="0" y="0"/>
                <wp:positionH relativeFrom="margin">
                  <wp:align>left</wp:align>
                </wp:positionH>
                <wp:positionV relativeFrom="paragraph">
                  <wp:posOffset>5014</wp:posOffset>
                </wp:positionV>
                <wp:extent cx="6028734" cy="725214"/>
                <wp:effectExtent l="0" t="0" r="10160" b="17780"/>
                <wp:wrapNone/>
                <wp:docPr id="3082834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734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51C5" w14:textId="4265BFAF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 xml:space="preserve">CADRE RÉSERVE A </w:t>
                            </w:r>
                            <w:r w:rsidR="00377526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L’ETABLISSEMENT D’ENSEIGNEMENT</w:t>
                            </w:r>
                          </w:p>
                          <w:p w14:paraId="55D5F4CA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Validation du/de la responsable pédagogique</w:t>
                            </w:r>
                            <w:r w:rsidRPr="003134E9">
                              <w:rPr>
                                <w:rStyle w:val="normaltextrun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 </w:t>
                            </w: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Avenir Next LT Pro"/>
                                <w:sz w:val="20"/>
                                <w:szCs w:val="20"/>
                              </w:rPr>
                              <w:t> 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C1CDDE6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Oui :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798557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Non – Motif du refus : 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922467C" w14:textId="77777777" w:rsidR="00925240" w:rsidRDefault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shape id="_x0000_s1034" style="position:absolute;margin-left:0;margin-top:.4pt;width:474.7pt;height:57.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" w14:anchorId="07A8BB79">
                <v:textbox>
                  <w:txbxContent>
                    <w:p w:rsidRPr="003134E9" w:rsidR="00925240" w:rsidP="00925240" w:rsidRDefault="00925240" w14:paraId="702851C5" w14:textId="4265BFA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 xml:space="preserve">CADRE RÉSERVE A </w:t>
                      </w:r>
                      <w:r w:rsidR="00377526"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L’ETABLISSEMENT D’ENSEIGNEMENT</w:t>
                      </w:r>
                    </w:p>
                    <w:p w:rsidRPr="003134E9" w:rsidR="00925240" w:rsidP="00925240" w:rsidRDefault="00925240" w14:paraId="55D5F4CA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Validation du/de la responsable pédagogique</w:t>
                      </w:r>
                      <w:r w:rsidRPr="003134E9">
                        <w:rPr>
                          <w:rStyle w:val="normaltextrun"/>
                          <w:rFonts w:ascii="Arial" w:hAnsi="Arial" w:cs="Arial" w:eastAsiaTheme="majorEastAsia"/>
                          <w:sz w:val="20"/>
                          <w:szCs w:val="20"/>
                        </w:rPr>
                        <w:t> </w:t>
                      </w:r>
                      <w:r w:rsidRPr="003134E9"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:</w:t>
                      </w:r>
                      <w:r w:rsidRPr="003134E9">
                        <w:rPr>
                          <w:rStyle w:val="normaltextrun"/>
                          <w:rFonts w:ascii="Avenir Next LT Pro" w:hAnsi="Avenir Next LT Pro" w:cs="Avenir Next LT Pro" w:eastAsiaTheme="majorEastAsia"/>
                          <w:sz w:val="20"/>
                          <w:szCs w:val="20"/>
                        </w:rPr>
                        <w:t> </w:t>
                      </w: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 </w:t>
                      </w:r>
                    </w:p>
                    <w:p w:rsidRPr="003134E9" w:rsidR="00925240" w:rsidP="00925240" w:rsidRDefault="00925240" w14:paraId="0C1CDDE6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Oui :</w:t>
                      </w: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 </w:t>
                      </w:r>
                    </w:p>
                    <w:p w:rsidRPr="003134E9" w:rsidR="00925240" w:rsidP="00925240" w:rsidRDefault="00925240" w14:paraId="4A798557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Non – Motif du refus : </w:t>
                      </w:r>
                      <w:r w:rsidRPr="003134E9">
                        <w:rPr>
                          <w:rStyle w:val="eop"/>
                          <w:rFonts w:ascii="Avenir Next LT Pro" w:hAnsi="Avenir Next LT Pro" w:cs="Calibri" w:eastAsiaTheme="majorEastAsia"/>
                          <w:sz w:val="20"/>
                          <w:szCs w:val="20"/>
                        </w:rPr>
                        <w:t> </w:t>
                      </w:r>
                    </w:p>
                    <w:p w:rsidR="00925240" w:rsidRDefault="00925240" w14:paraId="5922467C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734321AF" w14:textId="6A48B7BB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75602B2A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07AC6ED9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15E74474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1832017D" w14:textId="77777777" w:rsidR="00925240" w:rsidRPr="003134E9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7D032A08" w14:textId="10BBF4B3" w:rsidR="00FF3BA2" w:rsidRPr="003134E9" w:rsidRDefault="00FF3BA2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Segoe UI"/>
          <w:sz w:val="16"/>
          <w:szCs w:val="16"/>
        </w:rPr>
        <w:t> </w:t>
      </w:r>
    </w:p>
    <w:sectPr w:rsidR="00FF3BA2" w:rsidRPr="0031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5B2F" w14:textId="77777777" w:rsidR="00FA11DD" w:rsidRDefault="00FA11DD" w:rsidP="003134E9">
      <w:pPr>
        <w:spacing w:after="0" w:line="240" w:lineRule="auto"/>
      </w:pPr>
      <w:r>
        <w:separator/>
      </w:r>
    </w:p>
  </w:endnote>
  <w:endnote w:type="continuationSeparator" w:id="0">
    <w:p w14:paraId="663D7DA6" w14:textId="77777777" w:rsidR="00FA11DD" w:rsidRDefault="00FA11DD" w:rsidP="0031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6CD1" w14:textId="77777777" w:rsidR="00FA11DD" w:rsidRDefault="00FA11DD" w:rsidP="003134E9">
      <w:pPr>
        <w:spacing w:after="0" w:line="240" w:lineRule="auto"/>
      </w:pPr>
      <w:r>
        <w:separator/>
      </w:r>
    </w:p>
  </w:footnote>
  <w:footnote w:type="continuationSeparator" w:id="0">
    <w:p w14:paraId="26B661E2" w14:textId="77777777" w:rsidR="00FA11DD" w:rsidRDefault="00FA11DD" w:rsidP="0031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713"/>
    <w:multiLevelType w:val="multilevel"/>
    <w:tmpl w:val="ED4A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E5497"/>
    <w:multiLevelType w:val="multilevel"/>
    <w:tmpl w:val="C14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A2"/>
    <w:rsid w:val="000B22B0"/>
    <w:rsid w:val="000C1930"/>
    <w:rsid w:val="000D32AE"/>
    <w:rsid w:val="00196443"/>
    <w:rsid w:val="001A4EDA"/>
    <w:rsid w:val="00234DEB"/>
    <w:rsid w:val="0027024B"/>
    <w:rsid w:val="002A785F"/>
    <w:rsid w:val="002B513B"/>
    <w:rsid w:val="002D53FC"/>
    <w:rsid w:val="003134E9"/>
    <w:rsid w:val="00377526"/>
    <w:rsid w:val="0048129B"/>
    <w:rsid w:val="004C50C4"/>
    <w:rsid w:val="00557F56"/>
    <w:rsid w:val="00581047"/>
    <w:rsid w:val="005B6169"/>
    <w:rsid w:val="006A3218"/>
    <w:rsid w:val="006A7FE8"/>
    <w:rsid w:val="006F3D67"/>
    <w:rsid w:val="00754612"/>
    <w:rsid w:val="00925240"/>
    <w:rsid w:val="00931009"/>
    <w:rsid w:val="009C1FAF"/>
    <w:rsid w:val="009F42F0"/>
    <w:rsid w:val="00A02DAA"/>
    <w:rsid w:val="00AC5A71"/>
    <w:rsid w:val="00AE45E3"/>
    <w:rsid w:val="00AF13F6"/>
    <w:rsid w:val="00B63676"/>
    <w:rsid w:val="00B638D3"/>
    <w:rsid w:val="00DD0B47"/>
    <w:rsid w:val="00DE0580"/>
    <w:rsid w:val="00DE588C"/>
    <w:rsid w:val="00DF40CC"/>
    <w:rsid w:val="00E91ED1"/>
    <w:rsid w:val="00EF51EC"/>
    <w:rsid w:val="00F00D4E"/>
    <w:rsid w:val="00F3716E"/>
    <w:rsid w:val="00F80DEC"/>
    <w:rsid w:val="00F81A6C"/>
    <w:rsid w:val="00FA11DD"/>
    <w:rsid w:val="00FB6CF5"/>
    <w:rsid w:val="00FF3BA2"/>
    <w:rsid w:val="0F2BEBC3"/>
    <w:rsid w:val="164A23AE"/>
    <w:rsid w:val="33E04679"/>
    <w:rsid w:val="36FB495A"/>
    <w:rsid w:val="527693DC"/>
    <w:rsid w:val="7E3AF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2F6"/>
  <w15:chartTrackingRefBased/>
  <w15:docId w15:val="{46A1990C-2964-440E-9D5B-64A9460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3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3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B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3B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3B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3B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3B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3B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3B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3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F3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F3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F3BA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F3BA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F3BA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F3BA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F3BA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F3BA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F3B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3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3B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F3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F3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F3BA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F3BA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F3BA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3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3BA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F3BA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F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acimagecontainer">
    <w:name w:val="wacimagecontainer"/>
    <w:basedOn w:val="Policepardfaut"/>
    <w:rsid w:val="00FF3BA2"/>
  </w:style>
  <w:style w:type="character" w:customStyle="1" w:styleId="scxw135892289">
    <w:name w:val="scxw135892289"/>
    <w:basedOn w:val="Policepardfaut"/>
    <w:rsid w:val="00FF3BA2"/>
  </w:style>
  <w:style w:type="character" w:customStyle="1" w:styleId="normaltextrun">
    <w:name w:val="normaltextrun"/>
    <w:basedOn w:val="Policepardfaut"/>
    <w:rsid w:val="00FF3BA2"/>
  </w:style>
  <w:style w:type="character" w:customStyle="1" w:styleId="eop">
    <w:name w:val="eop"/>
    <w:basedOn w:val="Policepardfaut"/>
    <w:rsid w:val="00FF3BA2"/>
  </w:style>
  <w:style w:type="character" w:customStyle="1" w:styleId="tabchar">
    <w:name w:val="tabchar"/>
    <w:basedOn w:val="Policepardfaut"/>
    <w:rsid w:val="00FF3BA2"/>
  </w:style>
  <w:style w:type="paragraph" w:styleId="En-tte">
    <w:name w:val="header"/>
    <w:basedOn w:val="Normal"/>
    <w:link w:val="En-tteCar"/>
    <w:uiPriority w:val="99"/>
    <w:unhideWhenUsed/>
    <w:rsid w:val="0031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4E9"/>
  </w:style>
  <w:style w:type="paragraph" w:styleId="Pieddepage">
    <w:name w:val="footer"/>
    <w:basedOn w:val="Normal"/>
    <w:link w:val="PieddepageCar"/>
    <w:uiPriority w:val="99"/>
    <w:unhideWhenUsed/>
    <w:rsid w:val="0031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4E9"/>
  </w:style>
  <w:style w:type="character" w:styleId="Lienhypertexte">
    <w:name w:val="Hyperlink"/>
    <w:basedOn w:val="Policepardfaut"/>
    <w:uiPriority w:val="99"/>
    <w:unhideWhenUsed/>
    <w:rsid w:val="003134E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34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557fe-93af-4265-82ad-0d37d731e449">
      <Terms xmlns="http://schemas.microsoft.com/office/infopath/2007/PartnerControls"/>
    </lcf76f155ced4ddcb4097134ff3c332f>
    <TaxCatchAll xmlns="1f4b54f9-72e4-4e1f-a27f-762af3e759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DA35A516FC041AD83C4A2C7AD58DA" ma:contentTypeVersion="12" ma:contentTypeDescription="Crée un document." ma:contentTypeScope="" ma:versionID="538554ee259171642f1912eca5257b84">
  <xsd:schema xmlns:xsd="http://www.w3.org/2001/XMLSchema" xmlns:xs="http://www.w3.org/2001/XMLSchema" xmlns:p="http://schemas.microsoft.com/office/2006/metadata/properties" xmlns:ns2="504557fe-93af-4265-82ad-0d37d731e449" xmlns:ns3="1f4b54f9-72e4-4e1f-a27f-762af3e759fb" targetNamespace="http://schemas.microsoft.com/office/2006/metadata/properties" ma:root="true" ma:fieldsID="822ae0f2e31605cad5bf396c0a11cfff" ns2:_="" ns3:_="">
    <xsd:import namespace="504557fe-93af-4265-82ad-0d37d731e449"/>
    <xsd:import namespace="1f4b54f9-72e4-4e1f-a27f-762af3e759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57fe-93af-4265-82ad-0d37d731e44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8cd0afcf-b970-48af-b69c-4f96cc73c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b54f9-72e4-4e1f-a27f-762af3e759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d4b0ade-ad3b-4276-923c-07d1c5904c85}" ma:internalName="TaxCatchAll" ma:showField="CatchAllData" ma:web="1f4b54f9-72e4-4e1f-a27f-762af3e75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91B8A-1D35-4C78-9866-D261C2470012}">
  <ds:schemaRefs>
    <ds:schemaRef ds:uri="http://www.w3.org/XML/1998/namespace"/>
    <ds:schemaRef ds:uri="http://purl.org/dc/dcmitype/"/>
    <ds:schemaRef ds:uri="504557fe-93af-4265-82ad-0d37d731e449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4b54f9-72e4-4e1f-a27f-762af3e759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69D51B-361B-4A69-9B5E-229C1BF0C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5B48B-55CC-462F-9A14-B6FC3B678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57fe-93af-4265-82ad-0d37d731e449"/>
    <ds:schemaRef ds:uri="1f4b54f9-72e4-4e1f-a27f-762af3e75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FRANCOIS</dc:creator>
  <cp:keywords/>
  <dc:description/>
  <cp:lastModifiedBy>Nathalie CAMINADE</cp:lastModifiedBy>
  <cp:revision>3</cp:revision>
  <dcterms:created xsi:type="dcterms:W3CDTF">2024-04-05T12:18:00Z</dcterms:created>
  <dcterms:modified xsi:type="dcterms:W3CDTF">2024-04-10T09:55:00Z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0x010100D04DA35A516FC041AD83C4A2C7AD58DA</vt:lpwstr>
  </property>
  <property fmtid="{D5CDD505-2E9C-101B-9397-08002B2CF9AE}" pid="3" name="MediaServiceImageTags">
    <vt:lpwstr/>
  </property>
</Properties>
</file>